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BFEE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4C7144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2025年“3·15金秋购物节”公益活动</w:t>
      </w:r>
    </w:p>
    <w:p w14:paraId="42E73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经营者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承诺书</w:t>
      </w:r>
      <w:bookmarkEnd w:id="0"/>
    </w:p>
    <w:p w14:paraId="6DEAD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 w14:paraId="00B37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本单位自愿参加2025年“3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15金秋购物节”公益活动，郑重作出如下保证、承诺并切实履行：</w:t>
      </w:r>
    </w:p>
    <w:p w14:paraId="37ECC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一、基本承诺</w:t>
      </w:r>
    </w:p>
    <w:p w14:paraId="0C075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1.2024年以来无侵害消费者合法权益的重大舆情；</w:t>
      </w:r>
    </w:p>
    <w:p w14:paraId="6E006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2.参加活动的产品在2024年以来产品质量国家监督抽查中没有出现抽检不合格情况；</w:t>
      </w:r>
    </w:p>
    <w:p w14:paraId="74E95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3.遵守法律法规，加强企业管理。坚守法律底线，恪守社会公德和商业道德，认真落实法定责任，主动承担社会责任；</w:t>
      </w:r>
    </w:p>
    <w:p w14:paraId="36D10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4.坚持诚实守信，践行公平原则。自觉遵循公平、公正、公开竞争原则，不作虚假宣传，保证价格真实合理，质量符合标准；</w:t>
      </w:r>
    </w:p>
    <w:p w14:paraId="7CBE4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5.加强自律自检，落实各项义务。杜绝生产销售假冒伪劣商品，落实安全保障义务，守护消费者的人身财产安全。不非法收集和滥用个人信息，切实保护消费者知情权、选择权等合法权益；</w:t>
      </w:r>
    </w:p>
    <w:p w14:paraId="71FE7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6.加强沟通协调，畅通维权渠道。自觉接受行政机关监管和社会监督，维护和保障消费者的各项合法权益。认真对待投诉处理工作，提升消费者体验，及时妥善处理消费矛盾纠纷；</w:t>
      </w:r>
    </w:p>
    <w:p w14:paraId="3D922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7.发挥示范作用，促进诚信建设。树立放心消费示范创建行业、企业标杆，作诚信经营表率，努力营造放心消费环境，有效提升消费者的满意度和幸福感。</w:t>
      </w:r>
    </w:p>
    <w:p w14:paraId="71DB0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二、特别优惠</w:t>
      </w:r>
    </w:p>
    <w:p w14:paraId="55B8B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根据自身实际情况，在质量、价格、售后、投诉处理等方面作出高于法律规定、切实可操作的暖心措施。这些举措应具有活动特色，明显不同于日常经营中长期使用的措施，让消费者有较明确的获得感。经营者作出的暖心承诺须明确、具体、简明，不产生歧义。若特别优惠产生歧义，应作出有利于消费者的解释。）</w:t>
      </w:r>
    </w:p>
    <w:p w14:paraId="18736A3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1.</w:t>
      </w:r>
    </w:p>
    <w:p w14:paraId="680C1D5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2.</w:t>
      </w:r>
    </w:p>
    <w:p w14:paraId="60656CE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3.</w:t>
      </w:r>
    </w:p>
    <w:p w14:paraId="5C7D2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三、接受监督</w:t>
      </w:r>
    </w:p>
    <w:p w14:paraId="43ABA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自觉接受消协组织和消费者的监督，如出现不符合或者未兑现承诺的情况，本单位将承担违约责任。自愿接受消协组织采取约谈提醒、取消活动资格、案件移送、公开揭露批评、诉讼等手段维护消费者合法权益。</w:t>
      </w:r>
    </w:p>
    <w:p w14:paraId="64C6C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四、正确使用“3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15金秋购物节”公益活动专用标识及海报</w:t>
      </w:r>
    </w:p>
    <w:p w14:paraId="5B07C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本单位保证“3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15金秋购物节”公益活动专用标识及含有“3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 xml:space="preserve">15金秋购物节”公益活动专用标识的海报完整使用，只在网页、经营场所或相关活动中使用，不将海报的部分内容单独分割使用，不擅自更改、增减海报中的内容，不在具体的商品和服务中使用。 </w:t>
      </w:r>
    </w:p>
    <w:p w14:paraId="05170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15金秋购物节”公益活动结束后（2025年10月16日0时起），本单位不再继续使用“3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15金秋购物节”公益活动专用标识、海报进行商品和服务商业宣传、促销等营利性行为。</w:t>
      </w:r>
    </w:p>
    <w:p w14:paraId="31A7DB6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  <w:t>若不能兑现上述承诺，本单位愿意承担违约责任。</w:t>
      </w:r>
    </w:p>
    <w:p w14:paraId="36C86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9BBD7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1335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承诺人：（经营者全称、印章）</w:t>
      </w:r>
    </w:p>
    <w:p w14:paraId="06D0FC0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B49C2D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19BC23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委托代表：（签名）                              </w:t>
      </w:r>
    </w:p>
    <w:p w14:paraId="2A1B356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5B8654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005935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  月  日</w:t>
      </w:r>
    </w:p>
    <w:p w14:paraId="4584B94C"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94" w:lineRule="exact"/>
        <w:ind w:left="0" w:leftChars="0" w:right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AFDAF2"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520" w:leftChars="0" w:hanging="1520" w:hangingChars="500"/>
        <w:jc w:val="both"/>
        <w:textAlignment w:val="auto"/>
        <w:rPr>
          <w:rFonts w:hint="eastAsia" w:ascii="黑体" w:hAnsi="黑体" w:eastAsia="黑体" w:cs="黑体"/>
          <w:color w:val="auto"/>
          <w:w w:val="95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56D3583E"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520" w:leftChars="0" w:hanging="1520" w:hangingChars="500"/>
        <w:jc w:val="center"/>
        <w:textAlignment w:val="auto"/>
        <w:rPr>
          <w:rFonts w:hint="eastAsia" w:ascii="黑体" w:hAnsi="黑体" w:eastAsia="黑体" w:cs="黑体"/>
          <w:color w:val="auto"/>
          <w:w w:val="95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95"/>
          <w:sz w:val="32"/>
          <w:szCs w:val="32"/>
          <w:highlight w:val="none"/>
          <w:shd w:val="clear" w:color="auto" w:fill="auto"/>
          <w:lang w:val="en-US" w:eastAsia="zh-CN"/>
        </w:rPr>
        <w:t>宣传海报及标识样式</w:t>
      </w:r>
    </w:p>
    <w:p w14:paraId="79692604"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520" w:leftChars="0" w:hanging="1520" w:hangingChars="500"/>
        <w:jc w:val="both"/>
        <w:textAlignment w:val="auto"/>
        <w:rPr>
          <w:rFonts w:hint="eastAsia" w:ascii="黑体" w:hAnsi="黑体" w:eastAsia="黑体" w:cs="黑体"/>
          <w:color w:val="auto"/>
          <w:w w:val="95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4DF6DA12"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520" w:leftChars="0" w:hanging="1520" w:hangingChars="500"/>
        <w:jc w:val="center"/>
        <w:textAlignment w:val="auto"/>
        <w:rPr>
          <w:rFonts w:hint="eastAsia" w:ascii="仿宋_GB2312" w:hAnsi="仿宋_GB2312" w:cs="仿宋_GB2312"/>
          <w:color w:val="auto"/>
          <w:w w:val="95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95"/>
          <w:sz w:val="32"/>
          <w:szCs w:val="32"/>
          <w:highlight w:val="none"/>
          <w:shd w:val="clear" w:color="auto" w:fill="auto"/>
          <w:lang w:val="en-US" w:eastAsia="zh-CN"/>
        </w:rPr>
        <w:drawing>
          <wp:inline distT="0" distB="0" distL="114300" distR="114300">
            <wp:extent cx="5261610" cy="7891780"/>
            <wp:effectExtent l="0" t="0" r="15240" b="13970"/>
            <wp:docPr id="3" name="图片 3" descr="活动宣传海报式样（经营者+消协组织）(更新 0801)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活动宣传海报式样（经营者+消协组织）(更新 0801)长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8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3074B"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520" w:leftChars="0" w:hanging="1520" w:hangingChars="500"/>
        <w:jc w:val="both"/>
        <w:textAlignment w:val="auto"/>
        <w:rPr>
          <w:rFonts w:hint="eastAsia" w:ascii="仿宋_GB2312" w:hAnsi="仿宋_GB2312" w:cs="仿宋_GB2312"/>
          <w:color w:val="auto"/>
          <w:w w:val="95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56004577"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1520" w:leftChars="0" w:hanging="1520" w:hangingChars="500"/>
        <w:jc w:val="center"/>
        <w:textAlignment w:val="auto"/>
        <w:rPr>
          <w:rFonts w:hint="eastAsia" w:ascii="仿宋_GB2312" w:hAnsi="仿宋_GB2312" w:cs="仿宋_GB2312"/>
          <w:color w:val="auto"/>
          <w:w w:val="95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95"/>
          <w:sz w:val="32"/>
          <w:szCs w:val="32"/>
          <w:highlight w:val="none"/>
          <w:shd w:val="clear" w:color="auto" w:fill="auto"/>
          <w:lang w:val="en-US" w:eastAsia="zh-CN"/>
        </w:rPr>
        <w:drawing>
          <wp:inline distT="0" distB="0" distL="114300" distR="114300">
            <wp:extent cx="5238115" cy="4184015"/>
            <wp:effectExtent l="0" t="0" r="635" b="6985"/>
            <wp:docPr id="4" name="图片 4" descr="活动宣传海报式样（消协组织+经营者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活动宣传海报式样（消协组织+经营者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8699ED-BB7A-407B-8677-707529F791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EF1F41B-C471-4B1D-879C-7FE0F581F2E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4878396F-B104-4323-9793-CA257B9DE59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D69E5AE-E618-4FD8-BD64-2A048ECBBB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CB56311-0728-4451-AD82-51C58ACD1548}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D3A05D5-91EC-48AB-A251-9FCE92A7AE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3A36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A6E04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A6E04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2E2MjQ2ZjdmYWNiNTlhNmM1ZTQwNjMwMzQ4MWUifQ=="/>
  </w:docVars>
  <w:rsids>
    <w:rsidRoot w:val="438E7989"/>
    <w:rsid w:val="00CB47E4"/>
    <w:rsid w:val="01067BD3"/>
    <w:rsid w:val="024810B0"/>
    <w:rsid w:val="03223A5F"/>
    <w:rsid w:val="03695B34"/>
    <w:rsid w:val="04277401"/>
    <w:rsid w:val="052838FC"/>
    <w:rsid w:val="05DD06BF"/>
    <w:rsid w:val="07663265"/>
    <w:rsid w:val="08413E1A"/>
    <w:rsid w:val="0843158E"/>
    <w:rsid w:val="08AC6D04"/>
    <w:rsid w:val="09FB7366"/>
    <w:rsid w:val="0AD007F3"/>
    <w:rsid w:val="0B705C98"/>
    <w:rsid w:val="0CA72092"/>
    <w:rsid w:val="0D6C6C92"/>
    <w:rsid w:val="0DE1413C"/>
    <w:rsid w:val="0ECF2B6F"/>
    <w:rsid w:val="0EF97BEC"/>
    <w:rsid w:val="0FDA6110"/>
    <w:rsid w:val="0FFE1BAC"/>
    <w:rsid w:val="10F45CFD"/>
    <w:rsid w:val="10F76219"/>
    <w:rsid w:val="11986AE1"/>
    <w:rsid w:val="121F1DAD"/>
    <w:rsid w:val="130500B6"/>
    <w:rsid w:val="133E3847"/>
    <w:rsid w:val="136326EF"/>
    <w:rsid w:val="13B762D6"/>
    <w:rsid w:val="13C97E4C"/>
    <w:rsid w:val="146912FA"/>
    <w:rsid w:val="156758B0"/>
    <w:rsid w:val="15B52713"/>
    <w:rsid w:val="15BD1CB8"/>
    <w:rsid w:val="1607464C"/>
    <w:rsid w:val="164B3423"/>
    <w:rsid w:val="173C547A"/>
    <w:rsid w:val="189A6EDE"/>
    <w:rsid w:val="18C82B09"/>
    <w:rsid w:val="194C5CCF"/>
    <w:rsid w:val="19A7637D"/>
    <w:rsid w:val="19F31E08"/>
    <w:rsid w:val="1B4B13B3"/>
    <w:rsid w:val="1BDD4256"/>
    <w:rsid w:val="1BF6798D"/>
    <w:rsid w:val="1C42375F"/>
    <w:rsid w:val="1D195A28"/>
    <w:rsid w:val="1D332CA0"/>
    <w:rsid w:val="1DBA2C3C"/>
    <w:rsid w:val="1DD50D1F"/>
    <w:rsid w:val="1ECF006F"/>
    <w:rsid w:val="1FBE6A14"/>
    <w:rsid w:val="20F70058"/>
    <w:rsid w:val="2237328C"/>
    <w:rsid w:val="231F0AF3"/>
    <w:rsid w:val="23496D15"/>
    <w:rsid w:val="23BF2D5B"/>
    <w:rsid w:val="24F829C8"/>
    <w:rsid w:val="26054179"/>
    <w:rsid w:val="266B541C"/>
    <w:rsid w:val="26E24F6C"/>
    <w:rsid w:val="27587600"/>
    <w:rsid w:val="28884424"/>
    <w:rsid w:val="28C130D1"/>
    <w:rsid w:val="2A4A493B"/>
    <w:rsid w:val="2A616D56"/>
    <w:rsid w:val="2BE6436E"/>
    <w:rsid w:val="2C061FF9"/>
    <w:rsid w:val="2C8608B9"/>
    <w:rsid w:val="2D1F486A"/>
    <w:rsid w:val="2DFB3BBB"/>
    <w:rsid w:val="2F51208F"/>
    <w:rsid w:val="2F744F03"/>
    <w:rsid w:val="2F9E5262"/>
    <w:rsid w:val="2FC9479E"/>
    <w:rsid w:val="310F51CD"/>
    <w:rsid w:val="320329AC"/>
    <w:rsid w:val="32674CE9"/>
    <w:rsid w:val="32975C2F"/>
    <w:rsid w:val="32C34152"/>
    <w:rsid w:val="32C4038E"/>
    <w:rsid w:val="33134E71"/>
    <w:rsid w:val="33BD03A0"/>
    <w:rsid w:val="344F3C87"/>
    <w:rsid w:val="3569521C"/>
    <w:rsid w:val="36162CAE"/>
    <w:rsid w:val="363029CD"/>
    <w:rsid w:val="377D0B0B"/>
    <w:rsid w:val="382665F8"/>
    <w:rsid w:val="383A69FC"/>
    <w:rsid w:val="383E238D"/>
    <w:rsid w:val="38657531"/>
    <w:rsid w:val="39372291"/>
    <w:rsid w:val="3949339B"/>
    <w:rsid w:val="3BFD3606"/>
    <w:rsid w:val="3C34238D"/>
    <w:rsid w:val="3C584DBB"/>
    <w:rsid w:val="3CA1704A"/>
    <w:rsid w:val="3DA35198"/>
    <w:rsid w:val="3DAC5CA6"/>
    <w:rsid w:val="3E4D7489"/>
    <w:rsid w:val="3EF67B0C"/>
    <w:rsid w:val="3F5B1D59"/>
    <w:rsid w:val="402323FC"/>
    <w:rsid w:val="4051013D"/>
    <w:rsid w:val="40517A3E"/>
    <w:rsid w:val="40B506D6"/>
    <w:rsid w:val="41801923"/>
    <w:rsid w:val="4180195F"/>
    <w:rsid w:val="424E43C0"/>
    <w:rsid w:val="42675C8D"/>
    <w:rsid w:val="42AD499A"/>
    <w:rsid w:val="42FB6DBC"/>
    <w:rsid w:val="437C0158"/>
    <w:rsid w:val="438E7989"/>
    <w:rsid w:val="44157FDD"/>
    <w:rsid w:val="446612A5"/>
    <w:rsid w:val="44782D86"/>
    <w:rsid w:val="45066BBD"/>
    <w:rsid w:val="456F4189"/>
    <w:rsid w:val="45D264C6"/>
    <w:rsid w:val="46E76727"/>
    <w:rsid w:val="479003E6"/>
    <w:rsid w:val="47BC742D"/>
    <w:rsid w:val="49883A6B"/>
    <w:rsid w:val="49931B87"/>
    <w:rsid w:val="49AA2665"/>
    <w:rsid w:val="4B040718"/>
    <w:rsid w:val="4B251131"/>
    <w:rsid w:val="4D015078"/>
    <w:rsid w:val="4D0E2FD8"/>
    <w:rsid w:val="4E1B0C88"/>
    <w:rsid w:val="4EFB5199"/>
    <w:rsid w:val="4FA03191"/>
    <w:rsid w:val="50805045"/>
    <w:rsid w:val="51A06C41"/>
    <w:rsid w:val="53310EBC"/>
    <w:rsid w:val="53986FA1"/>
    <w:rsid w:val="570576D5"/>
    <w:rsid w:val="570A2164"/>
    <w:rsid w:val="57F860F4"/>
    <w:rsid w:val="588673C8"/>
    <w:rsid w:val="59125D70"/>
    <w:rsid w:val="5A682D95"/>
    <w:rsid w:val="5AB27DA5"/>
    <w:rsid w:val="5ABD553F"/>
    <w:rsid w:val="5B13515F"/>
    <w:rsid w:val="5CF05758"/>
    <w:rsid w:val="5D3C274B"/>
    <w:rsid w:val="5D967917"/>
    <w:rsid w:val="5DEC4171"/>
    <w:rsid w:val="5E462AE4"/>
    <w:rsid w:val="5FFDF78D"/>
    <w:rsid w:val="601B6AD9"/>
    <w:rsid w:val="61E33ADD"/>
    <w:rsid w:val="61E47AE5"/>
    <w:rsid w:val="620D04AC"/>
    <w:rsid w:val="63617283"/>
    <w:rsid w:val="63F3099D"/>
    <w:rsid w:val="64A7460C"/>
    <w:rsid w:val="64DB0A9B"/>
    <w:rsid w:val="65295CAB"/>
    <w:rsid w:val="65CB7900"/>
    <w:rsid w:val="65D75707"/>
    <w:rsid w:val="684A6664"/>
    <w:rsid w:val="69303936"/>
    <w:rsid w:val="6A2B3809"/>
    <w:rsid w:val="6A3D5D54"/>
    <w:rsid w:val="6B3C7DBA"/>
    <w:rsid w:val="6BAF4F71"/>
    <w:rsid w:val="6D0E5786"/>
    <w:rsid w:val="6DAD4F9F"/>
    <w:rsid w:val="6DB1683D"/>
    <w:rsid w:val="6E141201"/>
    <w:rsid w:val="6E3946AF"/>
    <w:rsid w:val="6E58150A"/>
    <w:rsid w:val="6EE13152"/>
    <w:rsid w:val="6FA31790"/>
    <w:rsid w:val="703205C5"/>
    <w:rsid w:val="709D6A37"/>
    <w:rsid w:val="71231E66"/>
    <w:rsid w:val="72384774"/>
    <w:rsid w:val="732455C4"/>
    <w:rsid w:val="75134281"/>
    <w:rsid w:val="768F53D7"/>
    <w:rsid w:val="76964B69"/>
    <w:rsid w:val="77617526"/>
    <w:rsid w:val="78397B5B"/>
    <w:rsid w:val="79980BBE"/>
    <w:rsid w:val="79F75F20"/>
    <w:rsid w:val="7A3F1411"/>
    <w:rsid w:val="7B4A1275"/>
    <w:rsid w:val="7C000F82"/>
    <w:rsid w:val="7C2B14A2"/>
    <w:rsid w:val="7CA63996"/>
    <w:rsid w:val="7D6D76D4"/>
    <w:rsid w:val="7D905BFB"/>
    <w:rsid w:val="7D9557C0"/>
    <w:rsid w:val="7DF579A8"/>
    <w:rsid w:val="7E100013"/>
    <w:rsid w:val="7E140A31"/>
    <w:rsid w:val="7EED60F6"/>
    <w:rsid w:val="7EF764F1"/>
    <w:rsid w:val="7F951492"/>
    <w:rsid w:val="F4D78C83"/>
    <w:rsid w:val="FBF56997"/>
    <w:rsid w:val="FF775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微软雅黑" w:hAnsi="微软雅黑" w:eastAsia="微软雅黑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/>
      <w:b/>
      <w:sz w:val="32"/>
    </w:rPr>
  </w:style>
  <w:style w:type="character" w:default="1" w:styleId="1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rFonts w:eastAsia="仿宋"/>
      <w:sz w:val="32"/>
      <w:szCs w:val="16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Body Text 2"/>
    <w:qFormat/>
    <w:uiPriority w:val="0"/>
    <w:pPr>
      <w:widowControl w:val="0"/>
      <w:adjustRightInd w:val="0"/>
      <w:snapToGrid w:val="0"/>
      <w:spacing w:after="120" w:afterLines="0" w:afterAutospacing="0" w:line="480" w:lineRule="auto"/>
      <w:ind w:firstLine="0" w:firstLineChars="0"/>
      <w:jc w:val="both"/>
    </w:pPr>
    <w:rPr>
      <w:rFonts w:ascii="Times New Roman" w:hAnsi="Times New Roman" w:eastAsia="华文楷体" w:cs="Times New Roman"/>
      <w:kern w:val="2"/>
      <w:sz w:val="28"/>
      <w:szCs w:val="24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8"/>
    <w:qFormat/>
    <w:uiPriority w:val="0"/>
    <w:pPr>
      <w:ind w:firstLine="420" w:firstLineChars="200"/>
    </w:pPr>
  </w:style>
  <w:style w:type="table" w:styleId="1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_Style 3"/>
    <w:basedOn w:val="1"/>
    <w:next w:val="11"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0">
    <w:name w:val="Plain Text1"/>
    <w:basedOn w:val="1"/>
    <w:qFormat/>
    <w:uiPriority w:val="0"/>
    <w:rPr>
      <w:rFonts w:ascii="宋体" w:hAnsi="Courier New" w:eastAsia="宋体" w:cs="宋体"/>
      <w:sz w:val="21"/>
      <w:szCs w:val="21"/>
    </w:rPr>
  </w:style>
  <w:style w:type="character" w:customStyle="1" w:styleId="21">
    <w:name w:val="font0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22">
    <w:name w:val="Other|1"/>
    <w:qFormat/>
    <w:uiPriority w:val="0"/>
    <w:pPr>
      <w:widowControl w:val="0"/>
      <w:shd w:val="clear" w:color="auto" w:fill="auto"/>
      <w:adjustRightInd w:val="0"/>
      <w:snapToGrid w:val="0"/>
      <w:spacing w:line="360" w:lineRule="auto"/>
      <w:ind w:firstLine="400" w:firstLineChars="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Body text|2"/>
    <w:qFormat/>
    <w:uiPriority w:val="0"/>
    <w:pPr>
      <w:widowControl w:val="0"/>
      <w:adjustRightInd w:val="0"/>
      <w:snapToGrid w:val="0"/>
      <w:spacing w:after="40" w:line="522" w:lineRule="exact"/>
      <w:ind w:left="960" w:hanging="33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5</Pages>
  <Words>1196</Words>
  <Characters>1242</Characters>
  <Lines>0</Lines>
  <Paragraphs>0</Paragraphs>
  <TotalTime>2</TotalTime>
  <ScaleCrop>false</ScaleCrop>
  <LinksUpToDate>false</LinksUpToDate>
  <CharactersWithSpaces>1302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2024-03-06T10:08:00Z</dcterms:created>
  <dc:creator>赵炎&amp;userId=56f9e120-0126-1000-e000-003c0a010169</dc:creator>
  <cp:lastModifiedBy>广东省照明电器协会</cp:lastModifiedBy>
  <cp:lastPrinted>2024-12-06T01:28:00Z</cp:lastPrinted>
  <dcterms:modified xsi:type="dcterms:W3CDTF">2025-08-16T09:13:55Z</dcterms:modified>
  <dc:title>“激发消费活力 助力高质量发展”3·15座谈会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68E375F62E21472CB952BFE594755972_13</vt:lpwstr>
  </property>
  <property fmtid="{D5CDD505-2E9C-101B-9397-08002B2CF9AE}" pid="4" name="KSOTemplateDocerSaveRecord">
    <vt:lpwstr>eyJoZGlkIjoiODI4ZWIxNzlkNTU4MDIyODY3YzgxYjEwZDcyOWY5NjgiLCJ1c2VySWQiOiIxNTcwOTExNTI1In0=</vt:lpwstr>
  </property>
</Properties>
</file>